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6F8C">
      <w:pPr>
        <w:pStyle w:val="1"/>
        <w:divId w:val="21366616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ZX Spectrum</w:t>
      </w:r>
    </w:p>
    <w:p w:rsidR="00000000" w:rsidRDefault="009D6F8C">
      <w:pPr>
        <w:divId w:val="1178541420"/>
        <w:rPr>
          <w:rFonts w:eastAsia="Times New Roman"/>
        </w:rPr>
      </w:pPr>
      <w:r>
        <w:rPr>
          <w:rFonts w:eastAsia="Times New Roman"/>
        </w:rPr>
        <w:t>Матеріал з Вікіпедії — вільної енциклопедії.</w:t>
      </w:r>
    </w:p>
    <w:p w:rsidR="00000000" w:rsidRDefault="009D6F8C">
      <w:pPr>
        <w:divId w:val="1500147742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141605" cy="110490"/>
            <wp:effectExtent l="0" t="0" r="0" b="3810"/>
            <wp:docPr id="1" name="Рисунок 1" descr="\\bits.wikimedia.org\static-1.23wmf5\skins\common\images\magnify-clip.png">
              <a:hlinkClick xmlns:a="http://schemas.openxmlformats.org/drawingml/2006/main" r:id="rId5" tooltip="&quot;Збільшити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its.wikimedia.org\static-1.23wmf5\skins\common\images\magnify-clip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6F8C">
      <w:pPr>
        <w:divId w:val="1688747967"/>
        <w:rPr>
          <w:rFonts w:eastAsia="Times New Roman"/>
        </w:rPr>
      </w:pPr>
      <w:r>
        <w:rPr>
          <w:rFonts w:eastAsia="Times New Roman"/>
        </w:rPr>
        <w:t>ZX Spectrum 1982</w:t>
      </w:r>
    </w:p>
    <w:p w:rsidR="00000000" w:rsidRDefault="009D6F8C">
      <w:pPr>
        <w:pStyle w:val="a5"/>
        <w:divId w:val="1971007766"/>
      </w:pPr>
      <w:r>
        <w:rPr>
          <w:b/>
          <w:bCs/>
        </w:rPr>
        <w:t>Sinclair ZX Spectrum</w:t>
      </w:r>
      <w:r>
        <w:t xml:space="preserve"> —  домашній </w:t>
      </w:r>
      <w:hyperlink r:id="rId7" w:tooltip="Комп'ютер" w:history="1">
        <w:r>
          <w:rPr>
            <w:rStyle w:val="a3"/>
          </w:rPr>
          <w:t>комп'ютер</w:t>
        </w:r>
      </w:hyperlink>
      <w:r>
        <w:t xml:space="preserve"> розроблений фірмою «Sinclair Research» (</w:t>
      </w:r>
      <w:hyperlink r:id="rId8" w:tooltip="Великобританія" w:history="1">
        <w:r>
          <w:rPr>
            <w:rStyle w:val="a3"/>
          </w:rPr>
          <w:t>Великобританія</w:t>
        </w:r>
      </w:hyperlink>
      <w:r>
        <w:t xml:space="preserve">), з'явився на ринку в </w:t>
      </w:r>
      <w:hyperlink r:id="rId9" w:tooltip="1982" w:history="1">
        <w:r>
          <w:rPr>
            <w:rStyle w:val="a3"/>
          </w:rPr>
          <w:t>1982</w:t>
        </w:r>
      </w:hyperlink>
      <w:r>
        <w:t xml:space="preserve"> році. ZX Spectrum було побудовано на базі восьмибітного </w:t>
      </w:r>
      <w:hyperlink r:id="rId10" w:tooltip="Мікропроцесор" w:history="1">
        <w:r>
          <w:rPr>
            <w:rStyle w:val="a3"/>
          </w:rPr>
          <w:t>мікропроцесора</w:t>
        </w:r>
      </w:hyperlink>
      <w:r>
        <w:t xml:space="preserve"> Z80 фірми Zilog, що мав розвинену систему команд та шістнадцятибітну систему адресації пам'яті. Ранні моделі мали назву </w:t>
      </w:r>
      <w:r>
        <w:rPr>
          <w:i/>
          <w:iCs/>
        </w:rPr>
        <w:t>Z</w:t>
      </w:r>
      <w:r>
        <w:rPr>
          <w:i/>
          <w:iCs/>
        </w:rPr>
        <w:t>X81 Colour</w:t>
      </w:r>
      <w:r>
        <w:t xml:space="preserve"> та </w:t>
      </w:r>
      <w:r>
        <w:rPr>
          <w:i/>
          <w:iCs/>
        </w:rPr>
        <w:t>ZX82</w:t>
      </w:r>
      <w:r>
        <w:t xml:space="preserve">, проте пізніше комп'ютер був перейменований у </w:t>
      </w:r>
      <w:r>
        <w:rPr>
          <w:i/>
          <w:iCs/>
        </w:rPr>
        <w:t>ZX Spectrum</w:t>
      </w:r>
      <w:r>
        <w:t xml:space="preserve"> для того, щоб підкреслити кольоровий інтерфейс, на противагу чорно-білій попередній моделі </w:t>
      </w:r>
      <w:r>
        <w:rPr>
          <w:i/>
          <w:iCs/>
        </w:rPr>
        <w:t>Sinclair ZX81</w:t>
      </w:r>
      <w:r>
        <w:t xml:space="preserve">. Серед фанатів розповсюджена назва комп'ютера </w:t>
      </w:r>
      <w:r>
        <w:rPr>
          <w:i/>
          <w:iCs/>
        </w:rPr>
        <w:t>Speccy</w:t>
      </w:r>
    </w:p>
    <w:p w:rsidR="00000000" w:rsidRDefault="009D6F8C">
      <w:pPr>
        <w:pStyle w:val="2"/>
        <w:divId w:val="1971007766"/>
        <w:rPr>
          <w:rFonts w:eastAsia="Times New Roman"/>
        </w:rPr>
      </w:pPr>
      <w:r>
        <w:rPr>
          <w:rStyle w:val="mw-headline"/>
          <w:rFonts w:eastAsia="Times New Roman"/>
        </w:rPr>
        <w:t>Технічні параметри</w:t>
      </w:r>
      <w:r>
        <w:rPr>
          <w:rStyle w:val="mw-editsection-bracket"/>
          <w:rFonts w:eastAsia="Times New Roman"/>
        </w:rPr>
        <w:t>[</w:t>
      </w:r>
      <w:hyperlink r:id="rId11" w:tooltip="Редагувати розділ: Технічні параметри" w:history="1">
        <w:r>
          <w:rPr>
            <w:rStyle w:val="a3"/>
            <w:rFonts w:eastAsia="Times New Roman"/>
          </w:rPr>
          <w:t>ред.</w:t>
        </w:r>
      </w:hyperlink>
      <w:r>
        <w:rPr>
          <w:rStyle w:val="mw-editsection-divider"/>
          <w:rFonts w:eastAsia="Times New Roman"/>
        </w:rPr>
        <w:t xml:space="preserve"> • </w:t>
      </w:r>
      <w:hyperlink r:id="rId12" w:tooltip="Редагувати розділ: Технічні параметри" w:history="1">
        <w:r>
          <w:rPr>
            <w:rStyle w:val="a3"/>
            <w:rFonts w:eastAsia="Times New Roman"/>
          </w:rPr>
          <w:t>ред. код</w:t>
        </w:r>
      </w:hyperlink>
      <w:r>
        <w:rPr>
          <w:rStyle w:val="mw-editsection-bracket"/>
          <w:rFonts w:eastAsia="Times New Roman"/>
        </w:rPr>
        <w:t>]</w:t>
      </w:r>
    </w:p>
    <w:p w:rsidR="00000000" w:rsidRDefault="009D6F8C">
      <w:pPr>
        <w:divId w:val="652639715"/>
        <w:rPr>
          <w:rFonts w:eastAsia="Times New Roman"/>
        </w:rPr>
      </w:pPr>
      <w:r>
        <w:rPr>
          <w:rFonts w:eastAsia="Times New Roman"/>
        </w:rPr>
        <w:t>Материнська пла</w:t>
      </w:r>
      <w:r>
        <w:rPr>
          <w:rFonts w:eastAsia="Times New Roman"/>
        </w:rPr>
        <w:t>та ZX Spectrum 48K (Серія 3B — 1983)</w:t>
      </w:r>
    </w:p>
    <w:p w:rsidR="00000000" w:rsidRDefault="009D6F8C">
      <w:pPr>
        <w:pStyle w:val="a5"/>
        <w:divId w:val="1971007766"/>
      </w:pPr>
      <w:r>
        <w:t xml:space="preserve">Електронна частина Spectrum'а була розроблена Річардом Альтвассером з </w:t>
      </w:r>
      <w:hyperlink r:id="rId13" w:tooltip="Sinclair Research (ще не написана)" w:history="1">
        <w:r>
          <w:rPr>
            <w:rStyle w:val="a3"/>
          </w:rPr>
          <w:t>Sinclair Research</w:t>
        </w:r>
      </w:hyperlink>
      <w:r>
        <w:t>. Дизайнер Рік Ді</w:t>
      </w:r>
      <w:r>
        <w:t>ксон був відповідальним за зовнішій вигляд машини.</w:t>
      </w:r>
    </w:p>
    <w:p w:rsidR="00000000" w:rsidRDefault="009D6F8C">
      <w:pPr>
        <w:pStyle w:val="a5"/>
        <w:divId w:val="1971007766"/>
      </w:pPr>
      <w:r>
        <w:t xml:space="preserve">Базований на процесорі </w:t>
      </w:r>
      <w:hyperlink r:id="rId14" w:tooltip="Z80" w:history="1">
        <w:r>
          <w:rPr>
            <w:rStyle w:val="a3"/>
          </w:rPr>
          <w:t>Z80</w:t>
        </w:r>
      </w:hyperlink>
      <w:r>
        <w:t xml:space="preserve"> (розробка компанії </w:t>
      </w:r>
      <w:hyperlink r:id="rId15" w:tooltip="ZiLOG (ще не написана)" w:history="1">
        <w:r>
          <w:rPr>
            <w:rStyle w:val="a3"/>
          </w:rPr>
          <w:t>ZiLOG</w:t>
        </w:r>
      </w:hyperlink>
      <w:r>
        <w:t>), Spectrum початково мав 16</w:t>
      </w:r>
      <w:r>
        <w:t xml:space="preserve"> або 48 Кб </w:t>
      </w:r>
      <w:hyperlink r:id="rId16" w:tooltip="Оперативна пам'ять" w:history="1">
        <w:r>
          <w:rPr>
            <w:rStyle w:val="a3"/>
          </w:rPr>
          <w:t>оперативної пам'яті</w:t>
        </w:r>
      </w:hyperlink>
      <w:r>
        <w:t xml:space="preserve"> та 16 Кб </w:t>
      </w:r>
      <w:hyperlink r:id="rId17" w:tooltip="ПЗП" w:history="1">
        <w:r>
          <w:rPr>
            <w:rStyle w:val="a3"/>
          </w:rPr>
          <w:t>ПЗП</w:t>
        </w:r>
      </w:hyperlink>
      <w:r>
        <w:t>. Графічне вивед</w:t>
      </w:r>
      <w:r>
        <w:t xml:space="preserve">ення мало роздільчу здатність 256x192 (що, за розміру символів 8x8, відповідало текстовому режиму 32x24) та здійснювалося на звичайний </w:t>
      </w:r>
      <w:hyperlink r:id="rId18" w:tooltip="Телевізор" w:history="1">
        <w:r>
          <w:rPr>
            <w:rStyle w:val="a3"/>
          </w:rPr>
          <w:t>телеприймач</w:t>
        </w:r>
      </w:hyperlink>
      <w:r>
        <w:t xml:space="preserve">. При цьому варто </w:t>
      </w:r>
      <w:r>
        <w:t xml:space="preserve">зауважити, що користувач мав можливіть призначати кольори лише 64-піксельних блоків (символів), вказуючи кожному колір «чорнила» та «тла» з 15-ьох можливих. У межах блоку зображення складалося з цих двох кольорів. Початково </w:t>
      </w:r>
      <w:hyperlink r:id="rId19" w:tooltip="Звук" w:history="1">
        <w:r>
          <w:rPr>
            <w:rStyle w:val="a3"/>
          </w:rPr>
          <w:t>звук</w:t>
        </w:r>
      </w:hyperlink>
      <w:r>
        <w:t xml:space="preserve"> лунав лише з вбудованого гучномовця, у наступних моделях з'явилася можливість використовувати аудіосистему під'єднаного телевізора.</w:t>
      </w:r>
    </w:p>
    <w:p w:rsidR="009D6F8C" w:rsidRDefault="009D6F8C">
      <w:pPr>
        <w:pStyle w:val="a5"/>
        <w:divId w:val="1971007766"/>
      </w:pPr>
      <w:r>
        <w:t>Програмне забеспечення було написано Стівом Вікером з компанії Nine Tiles, авторів Sinclair BA</w:t>
      </w:r>
      <w:r>
        <w:t xml:space="preserve">SIC. Задля збереження пам'яті інструкціям Бейсіка відповідали однобайтові коди. Це могло дещо ускладнити введення, тож на клавішах комп'ютера вирішили поставити у відповідність команди мови програмування </w:t>
      </w:r>
      <w:hyperlink r:id="rId20" w:tooltip="BASIC" w:history="1">
        <w:r>
          <w:rPr>
            <w:rStyle w:val="a3"/>
          </w:rPr>
          <w:t>BASIC</w:t>
        </w:r>
      </w:hyperlink>
      <w:r>
        <w:t xml:space="preserve">. Таким </w:t>
      </w:r>
      <w:r>
        <w:t>чином користувач мав, наприклад, натиснути клавішу G щоб отримати команду GOTO. Уся подальша інформація в рядку вводилася посимвольно.</w:t>
      </w:r>
    </w:p>
    <w:sectPr w:rsidR="009D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61C7"/>
    <w:rsid w:val="009D6F8C"/>
    <w:rsid w:val="00D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z-">
    <w:name w:val="z-Начало формы"/>
    <w:basedOn w:val="a"/>
    <w:link w:val="z-0"/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customStyle="1" w:styleId="z-1">
    <w:name w:val="z-Конец формы"/>
    <w:basedOn w:val="a"/>
    <w:link w:val="z-2"/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customStyle="1" w:styleId="a8">
    <w:name w:val="Текст выноски"/>
    <w:basedOn w:val="a"/>
    <w:link w:val="a9"/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table" w:customStyle="1" w:styleId="aa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">
    <w:name w:val="mw-editsection"/>
    <w:basedOn w:val="a0"/>
  </w:style>
  <w:style w:type="character" w:customStyle="1" w:styleId="mw-editsection-divider">
    <w:name w:val="mw-editsection-divid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z-">
    <w:name w:val="z-Начало формы"/>
    <w:basedOn w:val="a"/>
    <w:link w:val="z-0"/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customStyle="1" w:styleId="z-1">
    <w:name w:val="z-Конец формы"/>
    <w:basedOn w:val="a"/>
    <w:link w:val="z-2"/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customStyle="1" w:styleId="a8">
    <w:name w:val="Текст выноски"/>
    <w:basedOn w:val="a"/>
    <w:link w:val="a9"/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table" w:customStyle="1" w:styleId="aa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">
    <w:name w:val="mw-editsection"/>
    <w:basedOn w:val="a0"/>
  </w:style>
  <w:style w:type="character" w:customStyle="1" w:styleId="mw-editsection-divider">
    <w:name w:val="mw-editsection-divid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5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iki\%25D0%2592%25D0%25B5%25D0%25BB%25D0%25B8%25D0%25BA%25D0%25BE%25D0%25B1%25D1%2580%25D0%25B8%25D1%2582%25D0%25B0%25D0%25BD%25D1%2596%25D1%258F" TargetMode="External"/><Relationship Id="rId13" Type="http://schemas.openxmlformats.org/officeDocument/2006/relationships/hyperlink" Target="file:///E:\w\index.php%3ftitle=Sinclair_Research&amp;action=edit&amp;redlink=1" TargetMode="External"/><Relationship Id="rId18" Type="http://schemas.openxmlformats.org/officeDocument/2006/relationships/hyperlink" Target="file:///E:\wiki\%25D0%25A2%25D0%25B5%25D0%25BB%25D0%25B5%25D0%25B2%25D1%2596%25D0%25B7%25D0%25BE%25D1%25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E:\wiki\%25D0%259A%25D0%25BE%25D0%25BC%25D0%25BF'%25D1%258E%25D1%2582%25D0%25B5%25D1%2580" TargetMode="External"/><Relationship Id="rId12" Type="http://schemas.openxmlformats.org/officeDocument/2006/relationships/hyperlink" Target="file:///E:\w\index.php%3ftitle=ZX_Spectrum&amp;action=edit&amp;section=1" TargetMode="External"/><Relationship Id="rId17" Type="http://schemas.openxmlformats.org/officeDocument/2006/relationships/hyperlink" Target="file:///E:\wiki\%25D0%259F%25D0%2597%25D0%25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wiki\%25D0%259E%25D0%25BF%25D0%25B5%25D1%2580%25D0%25B0%25D1%2582%25D0%25B8%25D0%25B2%25D0%25BD%25D0%25B0_%25D0%25BF%25D0%25B0%25D0%25BC'%25D1%258F%25D1%2582%25D1%258C" TargetMode="External"/><Relationship Id="rId20" Type="http://schemas.openxmlformats.org/officeDocument/2006/relationships/hyperlink" Target="file:///E:\wiki\BASIC" TargetMode="External"/><Relationship Id="rId1" Type="http://schemas.openxmlformats.org/officeDocument/2006/relationships/styles" Target="styles.xml"/><Relationship Id="rId6" Type="http://schemas.openxmlformats.org/officeDocument/2006/relationships/image" Target="file:///\\bits.wikimedia.org\static-1.23wmf5\skins\common\images\magnify-clip.png" TargetMode="External"/><Relationship Id="rId11" Type="http://schemas.openxmlformats.org/officeDocument/2006/relationships/hyperlink" Target="file:///E:\w\index.php%3ftitle=ZX_Spectrum&amp;veaction=edit&amp;section=1" TargetMode="External"/><Relationship Id="rId5" Type="http://schemas.openxmlformats.org/officeDocument/2006/relationships/hyperlink" Target="file:///E:\wiki\%25D0%25A4%25D0%25B0%25D0%25B9%25D0%25BB:ZXSpectrum48k.jpg" TargetMode="External"/><Relationship Id="rId15" Type="http://schemas.openxmlformats.org/officeDocument/2006/relationships/hyperlink" Target="file:///E:\w\index.php%3ftitle=ZiLOG&amp;action=edit&amp;redlink=1" TargetMode="External"/><Relationship Id="rId10" Type="http://schemas.openxmlformats.org/officeDocument/2006/relationships/hyperlink" Target="file:///E:\wiki\%25D0%259C%25D1%2596%25D0%25BA%25D1%2580%25D0%25BE%25D0%25BF%25D1%2580%25D0%25BE%25D1%2586%25D0%25B5%25D1%2581%25D0%25BE%25D1%2580" TargetMode="External"/><Relationship Id="rId19" Type="http://schemas.openxmlformats.org/officeDocument/2006/relationships/hyperlink" Target="file:///E:\wiki\%25D0%2597%25D0%25B2%25D1%2583%25D0%25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iki\1982" TargetMode="External"/><Relationship Id="rId14" Type="http://schemas.openxmlformats.org/officeDocument/2006/relationships/hyperlink" Target="file:///E:\wiki\Z8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ZX Spectrum — Вікіпедія</vt:lpstr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 Spectrum — Вікіпедія</dc:title>
  <dc:creator>KornevMike</dc:creator>
  <cp:lastModifiedBy>212</cp:lastModifiedBy>
  <cp:revision>2</cp:revision>
  <dcterms:created xsi:type="dcterms:W3CDTF">2018-08-13T09:22:00Z</dcterms:created>
  <dcterms:modified xsi:type="dcterms:W3CDTF">2018-08-13T09:22:00Z</dcterms:modified>
</cp:coreProperties>
</file>